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بلال الأشعري
</w:t>
      </w:r>
    </w:p>
    <w:p>
      <w:pPr>
        <w:jc w:val="start"/>
        <w:bidi/>
      </w:pPr>
      <w:r>
        <w:rPr>
          <w:rFonts w:ascii="arial" w:hAnsi="arial" w:eastAsia="arial" w:cs="arial"/>
          <w:sz w:val="28"/>
          <w:szCs w:val="28"/>
          <w:b w:val="1"/>
          <w:bCs w:val="1"/>
          <w:rtl/>
        </w:rPr>
        <w:t xml:space="preserve">أبو بلال الأشعري
</w:t>
      </w:r>
    </w:p>
    <w:p>
      <w:pPr/>
      <w:r>
        <w:rPr/>
        <w:t xml:space="preserve">أبو بلال الأشعري </w:t>
      </w:r>
    </w:p>
    <w:p/>
    <w:p>
      <w:pPr/>
      <w:r>
        <w:rPr/>
        <w:t xml:space="preserve">من ولد أبي موسى الأشعري. نا عبد الرحمن قال سمعت أبي يقول ذلك. سألته عن اسمه فقال: ليس لي اسم اسمي وكنيتي واحد. وقال انا بن محمد بن الحارث بن عبد الله بن أبي بردة بن أبي موسى. وكان أعور روى عن شريك وقيس بن الربيع وعيسى بن مسلم وعبد السلام بن حرب وحفص بن غياث وعيسى بن يونس قال أبو محمد روى عنه أبي رحمه الله والناس.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2026-08-05T17:01:56+03:00</dcterms:created>
  <dcterms:modified xsi:type="dcterms:W3CDTF">2026-08-05T17:01:56+03:00</dcterms:modified>
</cp:coreProperties>
</file>

<file path=docProps/custom.xml><?xml version="1.0" encoding="utf-8"?>
<Properties xmlns="http://schemas.openxmlformats.org/officeDocument/2006/custom-properties" xmlns:vt="http://schemas.openxmlformats.org/officeDocument/2006/docPropsVTypes"/>
</file>