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عمير
</w:t>
      </w:r>
    </w:p>
    <w:p>
      <w:pPr/>
      <w:r>
        <w:rPr/>
        <w:t xml:space="preserve">أبو بكر بن عمير </w:t>
      </w:r>
    </w:p>
    <w:p/>
    <w:p>
      <w:pPr/>
      <w:r>
        <w:rPr/>
        <w:t xml:space="preserve">روى عن أبيه روى عنه أبو بكر بن أنس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2026-09-17T19:38:44+03:00</dcterms:created>
  <dcterms:modified xsi:type="dcterms:W3CDTF">2026-09-17T19:38:44+03:00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