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ثمامة بن النعمان 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ثمامة بن النعمان الراسبي
</w:t>
      </w:r>
    </w:p>
    <w:p>
      <w:pPr/>
      <w:r>
        <w:rPr/>
        <w:t xml:space="preserve">أبو بكر بن ثمامة بن النعمان الراسبي </w:t>
      </w:r>
    </w:p>
    <w:p/>
    <w:p>
      <w:pPr/>
      <w:r>
        <w:rPr/>
        <w:t xml:space="preserve">روى عن أنس وأبي العلاء روى عنه الأسود بن شيبان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2026-08-05T23:11:27+03:00</dcterms:created>
  <dcterms:modified xsi:type="dcterms:W3CDTF">2026-08-05T23:11:27+03:00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