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بكر بن محمد بن زيد بن عبد الله بن عمر بن الخطاب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بكر بن محمد بن زيد بن عبد الله بن عمر بن الخطاب
</w:t>
      </w:r>
    </w:p>
    <w:p>
      <w:pPr/>
      <w:r>
        <w:rPr/>
        <w:t xml:space="preserve">أبو بكر بن محمد بن زيد بن عبد الله بن عمر بن الخطاب </w:t>
      </w:r>
    </w:p>
    <w:p/>
    <w:p>
      <w:pPr/>
      <w:r>
        <w:rPr/>
        <w:t xml:space="preserve">أخو زيد بن محمد بن زيد سمع سالماً ونافعاً روى عنه شعبة وعطاء سمعت أبي يقول: لا يسمى. نا عبد الرحمن قال سمعت أبي يقول: أبو بكر بن محمد بن زيد ثقة لا بأس به.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2026-09-17T18:59:09+03:00</dcterms:created>
  <dcterms:modified xsi:type="dcterms:W3CDTF">2026-09-17T18:59:09+03:00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