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عمر بن عبد الرحمن بن عبد الله بن عمر بن الخطاب
</w:t>
      </w:r>
    </w:p>
    <w:p>
      <w:pPr>
        <w:jc w:val="start"/>
        <w:bidi/>
      </w:pPr>
      <w:r>
        <w:rPr>
          <w:rFonts w:ascii="arial" w:hAnsi="arial" w:eastAsia="arial" w:cs="arial"/>
          <w:sz w:val="28"/>
          <w:szCs w:val="28"/>
          <w:b w:val="1"/>
          <w:bCs w:val="1"/>
          <w:rtl/>
        </w:rPr>
        <w:t xml:space="preserve">أبو بكر بن عمر بن عبد الرحمن بن عبد الله بن عمر بن الخطاب
</w:t>
      </w:r>
    </w:p>
    <w:p>
      <w:pPr/>
      <w:r>
        <w:rPr/>
        <w:t xml:space="preserve">أبو بكر بن عمر بن عبد الرحمن بن عبد الله بن عمر بن الخطاب </w:t>
      </w:r>
    </w:p>
    <w:p/>
    <w:p>
      <w:pPr/>
      <w:r>
        <w:rPr/>
        <w:t xml:space="preserve">روى عن بن عمر وسعيد بن يسار روى عنه إسحاق بن شرفي ومالك بن أنس وعبيد الله بن عمر وإبراهيم بن طهمان. نا عبد الرحمن قال سمعت أبي يقول ذلك. سمعت أبي يقول ذلك. لا يسمى وسألته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2026-08-05T17:16:37+03:00</dcterms:created>
  <dcterms:modified xsi:type="dcterms:W3CDTF">2026-08-05T17:16:37+03:00</dcterms:modified>
</cp:coreProperties>
</file>

<file path=docProps/custom.xml><?xml version="1.0" encoding="utf-8"?>
<Properties xmlns="http://schemas.openxmlformats.org/officeDocument/2006/custom-properties" xmlns:vt="http://schemas.openxmlformats.org/officeDocument/2006/docPropsVTypes"/>
</file>