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أبي نمر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أبي نمر
</w:t>
      </w:r>
    </w:p>
    <w:p>
      <w:pPr/>
      <w:r>
        <w:rPr/>
        <w:t xml:space="preserve">أخو أبي نمر </w:t>
      </w:r>
    </w:p>
    <w:p/>
    <w:p>
      <w:pPr/>
      <w:r>
        <w:rPr/>
        <w:t xml:space="preserve">قال خرج رسول الله صلى الله عليه وسلم في مغزاه ومعه عائشة فمر بجانب العقيق فقال: يا عائشة هذا المنزل لولا كثرة الهوام. روى محمد بن طلحة التيمي عن عبد الحكيم بن سفيان بن أبي نمر عن أبيه عن عمه أخي أبي نمر.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2026-09-17T18:53:16+03:00</dcterms:created>
  <dcterms:modified xsi:type="dcterms:W3CDTF">2026-09-17T18:53:16+03:00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