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الفارس بن الأبلق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الفارس بن الأبلق الغفاري
</w:t>
      </w:r>
    </w:p>
    <w:p>
      <w:pPr/>
      <w:r>
        <w:rPr/>
        <w:t xml:space="preserve">ابن الفارس بن الأبلق الغفاري </w:t>
      </w:r>
    </w:p>
    <w:p/>
    <w:p>
      <w:pPr/>
      <w:r>
        <w:rPr/>
        <w:t xml:space="preserve">روى عن أبي ذر روى عنه أبو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