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بلال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بلال
</w:t>
      </w:r>
    </w:p>
    <w:p>
      <w:pPr/>
      <w:r>
        <w:rPr/>
        <w:t xml:space="preserve">ابن بلال </w:t>
      </w:r>
    </w:p>
    <w:p/>
    <w:p>
      <w:pPr/>
      <w:r>
        <w:rPr/>
        <w:t xml:space="preserve">اسمه عبد الله روى عن العرباض بن سارية روى عنه خالد بن معدان. سمعت أبي يقول ذلك. قال أبو محمد: أدخله البخاري فيمن لا يسمى فوجد اسمه فيما حدثنا محمد بن عوف الطائي بإسناد ذكره عن عبد الله بن أبي بلال عن العرباض بن سارية.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2026-08-05T13:04:17+03:00</dcterms:created>
  <dcterms:modified xsi:type="dcterms:W3CDTF">2026-08-05T13:04:17+03:00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