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نباتة الحداني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نباتة الحداني بصري
</w:t>
      </w:r>
    </w:p>
    <w:p>
      <w:pPr/>
      <w:r>
        <w:rPr/>
        <w:t xml:space="preserve">يوسف بن نباتة الحداني بصري </w:t>
      </w:r>
    </w:p>
    <w:p/>
    <w:p>
      <w:pPr/>
      <w:r>
        <w:rPr/>
        <w:t xml:space="preserve">روى عن أبيه عن معاوية روى عنه مسلم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