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عبيد النهرثيري 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عبيد النهرثيري بغدادي
</w:t>
      </w:r>
    </w:p>
    <w:p>
      <w:pPr/>
      <w:r>
        <w:rPr/>
        <w:t xml:space="preserve">يعقوب بن عبيد النهرثيري بغدادي </w:t>
      </w:r>
    </w:p>
    <w:p/>
    <w:p>
      <w:pPr/>
      <w:r>
        <w:rPr/>
        <w:t xml:space="preserve">روى عن أبي أسامة وإسحاق بن سليمان الرازي وعلي بن عاصم وأبي زيد الهروي وأبي عاصم النبيل سمعت منه مع أبي وهو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2026-08-05T18:17:21+03:00</dcterms:created>
  <dcterms:modified xsi:type="dcterms:W3CDTF">2026-08-05T18:17:21+03:00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