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عبد الملك بن قزعة أبو صقر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عبد الملك بن قزعة أبو صقر
</w:t>
      </w:r>
    </w:p>
    <w:p>
      <w:pPr/>
      <w:r>
        <w:rPr/>
        <w:t xml:space="preserve">يحيى بن محمد بن عبد الملك بن قزعة أبو صقر </w:t>
      </w:r>
    </w:p>
    <w:p/>
    <w:p>
      <w:pPr/>
      <w:r>
        <w:rPr/>
        <w:t xml:space="preserve">نزيل سامرا روى عن حسين بن محمد المروروذي ومحمد بن سابق وموسى بن داود كتبت عنه مع أبي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2026-08-05T21:30:55+03:00</dcterms:created>
  <dcterms:modified xsi:type="dcterms:W3CDTF">2026-08-05T21:30:55+03:00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