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عبد الملك بن قزعة أبو صقر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عبد الملك بن قزعة أبو صقر
</w:t>
      </w:r>
    </w:p>
    <w:p>
      <w:pPr/>
      <w:r>
        <w:rPr/>
        <w:t xml:space="preserve">يحيى بن محمد بن عبد الملك بن قزعة أبو صقر </w:t>
      </w:r>
    </w:p>
    <w:p/>
    <w:p>
      <w:pPr/>
      <w:r>
        <w:rPr/>
        <w:t xml:space="preserve">نزيل سامرا روى عن حسين بن محمد المروروذي ومحمد بن سابق وموسى بن داود كتبت عنه مع أبي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2026-09-19T03:16:27+03:00</dcterms:created>
  <dcterms:modified xsi:type="dcterms:W3CDTF">2026-09-19T03:16:27+03:00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