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هذيل بن أبي العريف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بن أبي العريف
</w:t>
      </w:r>
    </w:p>
    <w:p>
      <w:pPr/>
      <w:r>
        <w:rPr/>
        <w:t xml:space="preserve">هذيل بن أبي العريف </w:t>
      </w:r>
    </w:p>
    <w:p/>
    <w:p>
      <w:pPr/>
      <w:r>
        <w:rPr/>
        <w:t xml:space="preserve">روى عن موسى بن أبي هلال النخعي روى عنه موسى بن أيوب النصيبي. نا عبد الرحمن قال سئل أبو زرعة عنه فقال: كوفي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2026-08-05T18:16:14+03:00</dcterms:created>
  <dcterms:modified xsi:type="dcterms:W3CDTF">2026-08-05T18:16:14+03:00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