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هرم
</w:t>
      </w:r>
    </w:p>
    <w:p>
      <w:pPr/>
      <w:r>
        <w:rPr/>
        <w:t xml:space="preserve">هرم </w:t>
      </w:r>
    </w:p>
    <w:p/>
    <w:p>
      <w:pPr/>
      <w:r>
        <w:rPr/>
        <w:t xml:space="preserve">روى عن عمر بن الخطاب رضي الله تعالى عنه روى الهيثم بن عبد الله بن هرم عن أبيه عن جده هرم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2026-08-05T17:01:09+03:00</dcterms:created>
  <dcterms:modified xsi:type="dcterms:W3CDTF">2026-08-05T17:01:09+03:00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