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حدير العدوي
</w:t>
      </w:r>
    </w:p>
    <w:p>
      <w:pPr>
        <w:jc w:val="start"/>
        <w:bidi/>
      </w:pPr>
      <w:r>
        <w:rPr>
          <w:rFonts w:ascii="arial" w:hAnsi="arial" w:eastAsia="arial" w:cs="arial"/>
          <w:sz w:val="28"/>
          <w:szCs w:val="28"/>
          <w:b w:val="1"/>
          <w:bCs w:val="1"/>
          <w:rtl/>
        </w:rPr>
        <w:t xml:space="preserve">هبيرة بن حدير العدوي
</w:t>
      </w:r>
    </w:p>
    <w:p>
      <w:pPr/>
      <w:r>
        <w:rPr/>
        <w:t xml:space="preserve">هبيرة بن حدير العدوي </w:t>
      </w:r>
    </w:p>
    <w:p/>
    <w:p>
      <w:pPr/>
      <w:r>
        <w:rPr/>
        <w:t xml:space="preserve">روى عن سعد الحذاء وضرار بن عمرو روى عنه إسحاق بن سالم الضبي البصري الصائغ نا عبد الرحمن قال ذكره أبي عن إسحاق بن منصور عن يحيى بن معين أنه قال: هبيرة العدوي لا شيء. نا عبد الرحمن قال سألت أبي عن هبيرة العدوي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2026-08-05T19:12:36+03:00</dcterms:created>
  <dcterms:modified xsi:type="dcterms:W3CDTF">2026-08-05T19:12:36+03:00</dcterms:modified>
</cp:coreProperties>
</file>

<file path=docProps/custom.xml><?xml version="1.0" encoding="utf-8"?>
<Properties xmlns="http://schemas.openxmlformats.org/officeDocument/2006/custom-properties" xmlns:vt="http://schemas.openxmlformats.org/officeDocument/2006/docPropsVTypes"/>
</file>