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صالح بن إبراهيم بن محمد بن طلحة بن عبيد الله التيمي
</w:t>
      </w:r>
    </w:p>
    <w:p>
      <w:pPr>
        <w:jc w:val="start"/>
        <w:bidi/>
      </w:pPr>
      <w:r>
        <w:rPr>
          <w:rFonts w:ascii="arial" w:hAnsi="arial" w:eastAsia="arial" w:cs="arial"/>
          <w:sz w:val="28"/>
          <w:szCs w:val="28"/>
          <w:b w:val="1"/>
          <w:bCs w:val="1"/>
          <w:rtl/>
        </w:rPr>
        <w:t xml:space="preserve">هارون بن صالح بن إبراهيم بن محمد بن طلحة بن عبيد الله التيمي
</w:t>
      </w:r>
    </w:p>
    <w:p>
      <w:pPr/>
      <w:r>
        <w:rPr/>
        <w:t xml:space="preserve">هارون بن صالح بن إبراهيم بن محمد بن طلحة بن عبيد الله التيمي </w:t>
      </w:r>
    </w:p>
    <w:p/>
    <w:p>
      <w:pPr/>
      <w:r>
        <w:rPr/>
        <w:t xml:space="preserve">ويعرف بالطلحي</w:t>
      </w:r>
    </w:p>
    <w:p/>
    <w:p>
      <w:pPr/>
      <w:r>
        <w:rPr/>
        <w:t xml:space="preserve">روى عن عبد الرحمن بن زيد بن أسلم وعبد العزيز بن أبي حازم وعبد الله بن محمد بن عمران الطلحي وأخيه طلحة بن صالح سمع منه أبي بالمدينة سنة ست عشرة ومائتين. ثنا عبد الرحمن قال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2026-08-05T17:16:47+03:00</dcterms:created>
  <dcterms:modified xsi:type="dcterms:W3CDTF">2026-08-05T17:16:47+03:00</dcterms:modified>
</cp:coreProperties>
</file>

<file path=docProps/custom.xml><?xml version="1.0" encoding="utf-8"?>
<Properties xmlns="http://schemas.openxmlformats.org/officeDocument/2006/custom-properties" xmlns:vt="http://schemas.openxmlformats.org/officeDocument/2006/docPropsVTypes"/>
</file>