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اليمان الرازي أبو بشر
</w:t>
      </w:r>
    </w:p>
    <w:p>
      <w:pPr>
        <w:jc w:val="start"/>
        <w:bidi/>
      </w:pPr>
      <w:r>
        <w:rPr>
          <w:rFonts w:ascii="arial" w:hAnsi="arial" w:eastAsia="arial" w:cs="arial"/>
          <w:sz w:val="28"/>
          <w:szCs w:val="28"/>
          <w:b w:val="1"/>
          <w:bCs w:val="1"/>
          <w:rtl/>
        </w:rPr>
        <w:t xml:space="preserve">الهيثم بن اليمان الرازي أبو بشر
</w:t>
      </w:r>
    </w:p>
    <w:p>
      <w:pPr/>
      <w:r>
        <w:rPr/>
        <w:t xml:space="preserve">الهيثم بن اليمان الرازي أبو بشر </w:t>
      </w:r>
    </w:p>
    <w:p/>
    <w:p>
      <w:pPr/>
      <w:r>
        <w:rPr/>
        <w:t xml:space="preserve">روى عن القاسم بن معن وعبثر وشريك وإسماعيل بن زكريا الخلقاني ومحمد بن إسماعيل بن رجاء الزبيدي وعمرو بن أبي المقدام وأيوب بن جابر وعباد بن عباد وهشيم وأبي الأحوص روى عنه أبي وعبد الملك بن أبي عبد الرحمن المقري وعلي بن الحسين بن الجنيد. نا عبد الرحمن قال سمعت أبي يقول: الهيثم بن اليمان أحب إلى من عبد المؤمن بن علي. فقيل لأبي: فما تقول فيه؟ قال: صالح صدوق قيل لأبي: محمد بن الحسن بن المختار أحب إليك أو الهيثم فقال: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2026-09-19T06:30:45+03:00</dcterms:created>
  <dcterms:modified xsi:type="dcterms:W3CDTF">2026-09-19T06:30:45+03:00</dcterms:modified>
</cp:coreProperties>
</file>

<file path=docProps/custom.xml><?xml version="1.0" encoding="utf-8"?>
<Properties xmlns="http://schemas.openxmlformats.org/officeDocument/2006/custom-properties" xmlns:vt="http://schemas.openxmlformats.org/officeDocument/2006/docPropsVTypes"/>
</file>