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الهيثم بن عبيد الصيد
</w:t>
      </w:r>
    </w:p>
    <w:p>
      <w:pPr>
        <w:jc w:val="start"/>
        <w:bidi/>
      </w:pPr>
      <w:r>
        <w:rPr>
          <w:rFonts w:ascii="arial" w:hAnsi="arial" w:eastAsia="arial" w:cs="arial"/>
          <w:sz w:val="28"/>
          <w:szCs w:val="28"/>
          <w:b w:val="1"/>
          <w:bCs w:val="1"/>
          <w:rtl/>
        </w:rPr>
        <w:t xml:space="preserve">الهيثم بن عبيد الصيد
</w:t>
      </w:r>
    </w:p>
    <w:p>
      <w:pPr/>
      <w:r>
        <w:rPr/>
        <w:t xml:space="preserve">الهيثم بن عبيد الصيد </w:t>
      </w:r>
    </w:p>
    <w:p/>
    <w:p>
      <w:pPr/>
      <w:r>
        <w:rPr/>
        <w:t xml:space="preserve">وهو ابن عبيد بن عبد الرحمن روى عن أبيه روى عنه يحيى بن معين وغيره سمعت أبي يقول ذلك. قال أبو محمد وروى عن أبي هرمز عن أنس ثنا أحمد بن منصور الرمادي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2026-08-05T18:16:19+03:00</dcterms:created>
  <dcterms:modified xsi:type="dcterms:W3CDTF">2026-08-05T18:16:19+03:00</dcterms:modified>
</cp:coreProperties>
</file>

<file path=docProps/custom.xml><?xml version="1.0" encoding="utf-8"?>
<Properties xmlns="http://schemas.openxmlformats.org/officeDocument/2006/custom-properties" xmlns:vt="http://schemas.openxmlformats.org/officeDocument/2006/docPropsVTypes"/>
</file>