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عمران الدمشقي
</w:t>
      </w:r>
    </w:p>
    <w:p>
      <w:pPr>
        <w:jc w:val="start"/>
        <w:bidi/>
      </w:pPr>
      <w:r>
        <w:rPr>
          <w:rFonts w:ascii="arial" w:hAnsi="arial" w:eastAsia="arial" w:cs="arial"/>
          <w:sz w:val="28"/>
          <w:szCs w:val="28"/>
          <w:b w:val="1"/>
          <w:bCs w:val="1"/>
          <w:rtl/>
        </w:rPr>
        <w:t xml:space="preserve">الهيثم بن عمران الدمشقي
</w:t>
      </w:r>
    </w:p>
    <w:p>
      <w:pPr/>
      <w:r>
        <w:rPr/>
        <w:t xml:space="preserve">الهيثم بن عمران الدمشقي </w:t>
      </w:r>
    </w:p>
    <w:p/>
    <w:p>
      <w:pPr/>
      <w:r>
        <w:rPr/>
        <w:t xml:space="preserve">روى عن إسماعيل بن عبيد الله ويونس بن ميسرة والمطلب بن عبد الله بن حنطب المخزومي وعمر بن يزيد النصري وعن جده عبد الله بن أبي عبد الله ورأى عطية بن قيس وعبدة بن أبي لبابة وعمرو بن مهاجر روى عنه محمد بن وهب بن عطية وهشام بن عمار وسليمان بن شرحبيل.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2026-09-19T06:27:35+03:00</dcterms:created>
  <dcterms:modified xsi:type="dcterms:W3CDTF">2026-09-19T06:27:35+03:00</dcterms:modified>
</cp:coreProperties>
</file>

<file path=docProps/custom.xml><?xml version="1.0" encoding="utf-8"?>
<Properties xmlns="http://schemas.openxmlformats.org/officeDocument/2006/custom-properties" xmlns:vt="http://schemas.openxmlformats.org/officeDocument/2006/docPropsVTypes"/>
</file>