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هلال بن الفياض أبو عبيدة اليشكري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هلال بن الفياض أبو عبيدة اليشكري
</w:t>
      </w:r>
    </w:p>
    <w:p>
      <w:pPr/>
      <w:r>
        <w:rPr/>
        <w:t xml:space="preserve">هلال بن الفياض أبو عبيدة اليشكري </w:t>
      </w:r>
    </w:p>
    <w:p/>
    <w:p>
      <w:pPr/>
      <w:r>
        <w:rPr/>
        <w:t xml:space="preserve">ولقبه شاذ روى عن سفيان الثوري وشعبة وهشام الدستوائي وعكرمة بن عمار وعمر بن إبراهيم ورافع بن سلمة وعقبة الأصم روى عنه أبي وأبو زرعة سمعت أبي يقول: هو صدوق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2026-09-19T06:31:10+03:00</dcterms:created>
  <dcterms:modified xsi:type="dcterms:W3CDTF">2026-09-19T06:31:10+03:00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