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داود
</w:t>
      </w:r>
    </w:p>
    <w:p>
      <w:pPr/>
      <w:r>
        <w:rPr/>
        <w:t xml:space="preserve">وهب بن داود </w:t>
      </w:r>
    </w:p>
    <w:p/>
    <w:p>
      <w:pPr/>
      <w:r>
        <w:rPr/>
        <w:t xml:space="preserve">روى عن الحسن بن واقع روى عنه أبو التقى هشام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2026-08-05T13:04:11+03:00</dcterms:created>
  <dcterms:modified xsi:type="dcterms:W3CDTF">2026-08-05T13:04:11+03:00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