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عيينة الليثي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عيينة الليثي كوفي
</w:t>
      </w:r>
    </w:p>
    <w:p>
      <w:pPr/>
      <w:r>
        <w:rPr/>
        <w:t xml:space="preserve">الوليد بن عيينة الليثي كوفي </w:t>
      </w:r>
    </w:p>
    <w:p/>
    <w:p>
      <w:pPr/>
      <w:r>
        <w:rPr/>
        <w:t xml:space="preserve">روى عن علي رضي الله عنه روى عنه حميد بن عبد الله الأصم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2026-09-19T07:34:11+03:00</dcterms:created>
  <dcterms:modified xsi:type="dcterms:W3CDTF">2026-09-19T07:34:11+03:00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