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خالد اليشكري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خالد اليشكري الأعرابي
</w:t>
      </w:r>
    </w:p>
    <w:p>
      <w:pPr/>
      <w:r>
        <w:rPr/>
        <w:t xml:space="preserve">الوليد بن خالد اليشكري الأعرابي </w:t>
      </w:r>
    </w:p>
    <w:p/>
    <w:p>
      <w:pPr/>
      <w:r>
        <w:rPr/>
        <w:t xml:space="preserve">روى عن شعبة روى عنه بن أبي كبشة وبكر بن خلف سمعت أبي يقول ذلك وسألته عنه فقال: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2026-09-19T07:36:14+03:00</dcterms:created>
  <dcterms:modified xsi:type="dcterms:W3CDTF">2026-09-19T07:36:14+03:00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