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خالد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خالد البصري
</w:t>
      </w:r>
    </w:p>
    <w:p>
      <w:pPr/>
      <w:r>
        <w:rPr/>
        <w:t xml:space="preserve">الوليد بن خالد البصري </w:t>
      </w:r>
    </w:p>
    <w:p/>
    <w:p>
      <w:pPr/>
      <w:r>
        <w:rPr/>
        <w:t xml:space="preserve">روى عن سليمان بن المغيرة روى عنه عقبة بن مكرم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2026-08-05T19:58:15+03:00</dcterms:created>
  <dcterms:modified xsi:type="dcterms:W3CDTF">2026-08-05T19:58:15+03:00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