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إسحاق
</w:t>
      </w:r>
    </w:p>
    <w:p>
      <w:pPr/>
      <w:r>
        <w:rPr/>
        <w:t xml:space="preserve">الوليد بن إسحاق </w:t>
      </w:r>
    </w:p>
    <w:p/>
    <w:p>
      <w:pPr/>
      <w:r>
        <w:rPr/>
        <w:t xml:space="preserve">روى عن جعفر بن محمد روى عنه يعلى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2026-08-05T18:04:12+03:00</dcterms:created>
  <dcterms:modified xsi:type="dcterms:W3CDTF">2026-08-05T18:04:12+03:00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