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نبهان بن عمارة أبو مضر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نبهان بن عمارة أبو مضر
</w:t>
      </w:r>
    </w:p>
    <w:p>
      <w:pPr/>
      <w:r>
        <w:rPr/>
        <w:t xml:space="preserve">نبهان بن عمارة أبو مضر </w:t>
      </w:r>
    </w:p>
    <w:p/>
    <w:p>
      <w:pPr/>
      <w:r>
        <w:rPr/>
        <w:t xml:space="preserve">روى عن مهزم بن وهب الكندي عن بن عباس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2026-08-05T21:23:00+03:00</dcterms:created>
  <dcterms:modified xsi:type="dcterms:W3CDTF">2026-08-05T21:23:00+03:00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