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نوفل بن مطهر أبو مسعود الضبي الكوفي
</w:t>
      </w:r>
    </w:p>
    <w:p>
      <w:pPr>
        <w:jc w:val="start"/>
        <w:bidi/>
      </w:pPr>
      <w:r>
        <w:rPr>
          <w:rFonts w:ascii="arial" w:hAnsi="arial" w:eastAsia="arial" w:cs="arial"/>
          <w:sz w:val="28"/>
          <w:szCs w:val="28"/>
          <w:b w:val="1"/>
          <w:bCs w:val="1"/>
          <w:rtl/>
        </w:rPr>
        <w:t xml:space="preserve">نوفل بن مطهر أبو مسعود الضبي الكوفي
</w:t>
      </w:r>
    </w:p>
    <w:p>
      <w:pPr/>
      <w:r>
        <w:rPr/>
        <w:t xml:space="preserve">نوفل بن مطهر أبو مسعود الضبي الكوفي </w:t>
      </w:r>
    </w:p>
    <w:p/>
    <w:p>
      <w:pPr/>
      <w:r>
        <w:rPr/>
        <w:t xml:space="preserve">روى عن أبي الأحوص ومفضل بن مهلهل وابن المبارك روى عنه الحسن بن الربيع وعلي بن محمد الطنافسي وعبد الرحمن بن الحكم بن بشير وأحمد بن جواس الحنفي نا عبد الرحمن قال سمعت أبي وسألته عن نوفل الكوفي فقال صاحب حديث صدوق وكان مثل يحيى بن آدم وكان له صاحب يقال له عنبسة بن سعيد وكان صاحب حديث وهما يحفظان الحديث ويعقلانه.</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8،ص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2026-09-19T08:58:36+03:00</dcterms:created>
  <dcterms:modified xsi:type="dcterms:W3CDTF">2026-09-19T08:58:36+03:00</dcterms:modified>
</cp:coreProperties>
</file>

<file path=docProps/custom.xml><?xml version="1.0" encoding="utf-8"?>
<Properties xmlns="http://schemas.openxmlformats.org/officeDocument/2006/custom-properties" xmlns:vt="http://schemas.openxmlformats.org/officeDocument/2006/docPropsVTypes"/>
</file>