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نوح بن أنس المقري
</w:t>
      </w:r>
    </w:p>
    <w:p>
      <w:pPr>
        <w:jc w:val="start"/>
        <w:bidi/>
      </w:pPr>
      <w:r>
        <w:rPr>
          <w:rFonts w:ascii="arial" w:hAnsi="arial" w:eastAsia="arial" w:cs="arial"/>
          <w:sz w:val="28"/>
          <w:szCs w:val="28"/>
          <w:b w:val="1"/>
          <w:bCs w:val="1"/>
          <w:rtl/>
        </w:rPr>
        <w:t xml:space="preserve">نوح بن أنس المقري
</w:t>
      </w:r>
    </w:p>
    <w:p>
      <w:pPr/>
      <w:r>
        <w:rPr/>
        <w:t xml:space="preserve">نوح بن أنس المقري </w:t>
      </w:r>
    </w:p>
    <w:p/>
    <w:p>
      <w:pPr/>
      <w:r>
        <w:rPr/>
        <w:t xml:space="preserve">روى عن ابن المبارك وجرير بن عبد الحميد وأبي زهير عبد الرحمن بن مغراء وعبد الرحمن الدشتكي ووكيع بن الجراح وزياد بن الحسن بن فرات وبهز بن أسد وأبي داود الحفري روى عنه أبي والفضل بن شاذان نا عبد الرحمن قال سئل أبي عنه فقال صدوق.</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2026-08-05T21:11:10+03:00</dcterms:created>
  <dcterms:modified xsi:type="dcterms:W3CDTF">2026-08-05T21:11:10+03:00</dcterms:modified>
</cp:coreProperties>
</file>

<file path=docProps/custom.xml><?xml version="1.0" encoding="utf-8"?>
<Properties xmlns="http://schemas.openxmlformats.org/officeDocument/2006/custom-properties" xmlns:vt="http://schemas.openxmlformats.org/officeDocument/2006/docPropsVTypes"/>
</file>