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هشام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هشام الأصبهاني
</w:t>
      </w:r>
    </w:p>
    <w:p>
      <w:pPr/>
      <w:r>
        <w:rPr/>
        <w:t xml:space="preserve">النضر بن هشام الأصبهاني </w:t>
      </w:r>
    </w:p>
    <w:p/>
    <w:p>
      <w:pPr/>
      <w:r>
        <w:rPr/>
        <w:t xml:space="preserve">روى عن الحسين بن حفص وعامر بن إبراهيم وبكر بن بكار كتبت عنه بأصبهان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2026-09-19T08:54:19+03:00</dcterms:created>
  <dcterms:modified xsi:type="dcterms:W3CDTF">2026-09-19T08:54:19+03:00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