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محمد المنقري البصري أبو المفضل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محمد المنقري البصري أبو المفضل
</w:t>
      </w:r>
    </w:p>
    <w:p>
      <w:pPr/>
      <w:r>
        <w:rPr/>
        <w:t xml:space="preserve">النعمان بن محمد المنقري البصري أبو المفضل </w:t>
      </w:r>
    </w:p>
    <w:p/>
    <w:p>
      <w:pPr/>
      <w:r>
        <w:rPr/>
        <w:t xml:space="preserve">روى عن مهدي بن ميمون وأبي المقدام هشام بن زياد روى عنه علي بن محمد الطنافسي بن أخت محمد ويعلي ابني عبيد الطنافسي.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2026-08-05T18:18:41+03:00</dcterms:created>
  <dcterms:modified xsi:type="dcterms:W3CDTF">2026-08-05T18:18:41+03:00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