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مصبح بن مقاتل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مصبح بن مقاتل
</w:t>
      </w:r>
    </w:p>
    <w:p>
      <w:pPr/>
      <w:r>
        <w:rPr/>
        <w:t xml:space="preserve">مصبح بن مقاتل </w:t>
      </w:r>
    </w:p>
    <w:p/>
    <w:p>
      <w:pPr/>
      <w:r>
        <w:rPr/>
        <w:t xml:space="preserve">روى عن حماد بن أبي سليمان روى عنه محمد بن فضيل بن غزوان.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2026-09-19T09:45:24+03:00</dcterms:created>
  <dcterms:modified xsi:type="dcterms:W3CDTF">2026-09-19T09:45:24+03:00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