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مضر بن غسان بن مضر الأزدي النمري أبو عيينة
</w:t>
      </w:r>
    </w:p>
    <w:p>
      <w:pPr>
        <w:jc w:val="start"/>
        <w:bidi/>
      </w:pPr>
      <w:r>
        <w:rPr>
          <w:rFonts w:ascii="arial" w:hAnsi="arial" w:eastAsia="arial" w:cs="arial"/>
          <w:sz w:val="28"/>
          <w:szCs w:val="28"/>
          <w:b w:val="1"/>
          <w:bCs w:val="1"/>
          <w:rtl/>
        </w:rPr>
        <w:t xml:space="preserve">مضر بن غسان بن مضر الأزدي النمري أبو عيينة
</w:t>
      </w:r>
    </w:p>
    <w:p>
      <w:pPr/>
      <w:r>
        <w:rPr/>
        <w:t xml:space="preserve">مضر بن غسان بن مضر الأزدي النمري أبو عيينة </w:t>
      </w:r>
    </w:p>
    <w:p/>
    <w:p>
      <w:pPr/>
      <w:r>
        <w:rPr/>
        <w:t xml:space="preserve">روى عن أبيه وأبي هلال الراسبي وسلام بن مسكين والحسن بن أبي جعفر روى عنه أبي وأبو زرعة نا عبد الرحمن قال سألت أبي عنه فقال لا بأس به صالح الحديث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2026-08-05T23:11:59+03:00</dcterms:created>
  <dcterms:modified xsi:type="dcterms:W3CDTF">2026-08-05T23:11:59+03:00</dcterms:modified>
</cp:coreProperties>
</file>

<file path=docProps/custom.xml><?xml version="1.0" encoding="utf-8"?>
<Properties xmlns="http://schemas.openxmlformats.org/officeDocument/2006/custom-properties" xmlns:vt="http://schemas.openxmlformats.org/officeDocument/2006/docPropsVTypes"/>
</file>