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مضر بن غسان بن مضر الأزدي النمري أبو عيينة
</w:t>
      </w:r>
    </w:p>
    <w:p>
      <w:pPr>
        <w:jc w:val="start"/>
        <w:bidi/>
      </w:pPr>
      <w:r>
        <w:rPr>
          <w:rFonts w:ascii="arial" w:hAnsi="arial" w:eastAsia="arial" w:cs="arial"/>
          <w:sz w:val="28"/>
          <w:szCs w:val="28"/>
          <w:b w:val="1"/>
          <w:bCs w:val="1"/>
          <w:rtl/>
        </w:rPr>
        <w:t xml:space="preserve">مضر بن غسان بن مضر الأزدي النمري أبو عيينة
</w:t>
      </w:r>
    </w:p>
    <w:p>
      <w:pPr/>
      <w:r>
        <w:rPr/>
        <w:t xml:space="preserve">مضر بن غسان بن مضر الأزدي النمري أبو عيينة </w:t>
      </w:r>
    </w:p>
    <w:p/>
    <w:p>
      <w:pPr/>
      <w:r>
        <w:rPr/>
        <w:t xml:space="preserve">روى عن أبيه وأبي هلال الراسبي وسلام بن مسكين والحسن بن أبي جعفر روى عنه أبي وأبو زرعة نا عبد الرحمن قال سألت أبي عنه فقال لا بأس به صالح الحديث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2026-09-19T09:51:05+03:00</dcterms:created>
  <dcterms:modified xsi:type="dcterms:W3CDTF">2026-09-19T09:51:05+03:00</dcterms:modified>
</cp:coreProperties>
</file>

<file path=docProps/custom.xml><?xml version="1.0" encoding="utf-8"?>
<Properties xmlns="http://schemas.openxmlformats.org/officeDocument/2006/custom-properties" xmlns:vt="http://schemas.openxmlformats.org/officeDocument/2006/docPropsVTypes"/>
</file>