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منيع
</w:t>
      </w:r>
    </w:p>
    <w:p>
      <w:pPr/>
      <w:r>
        <w:rPr/>
        <w:t xml:space="preserve">منيع </w:t>
      </w:r>
    </w:p>
    <w:p/>
    <w:p>
      <w:pPr/>
      <w:r>
        <w:rPr/>
        <w:t xml:space="preserve">كتب عنه بمكة روى عن سعيد بن أبي عروبة روى عنه عبد الله بن أيوب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2026-09-19T10:45:07+03:00</dcterms:created>
  <dcterms:modified xsi:type="dcterms:W3CDTF">2026-09-19T10:45:07+03:00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