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بن حفص الشعبي الحلبي
</w:t>
      </w:r>
    </w:p>
    <w:p>
      <w:pPr>
        <w:jc w:val="start"/>
        <w:bidi/>
      </w:pPr>
      <w:r>
        <w:rPr>
          <w:rFonts w:ascii="arial" w:hAnsi="arial" w:eastAsia="arial" w:cs="arial"/>
          <w:sz w:val="28"/>
          <w:szCs w:val="28"/>
          <w:b w:val="1"/>
          <w:bCs w:val="1"/>
          <w:rtl/>
        </w:rPr>
        <w:t xml:space="preserve">معاوية بن حفص الشعبي الحلبي
</w:t>
      </w:r>
    </w:p>
    <w:p>
      <w:pPr/>
      <w:r>
        <w:rPr/>
        <w:t xml:space="preserve">معاوية بن حفص الشعبي الحلبي </w:t>
      </w:r>
    </w:p>
    <w:p/>
    <w:p>
      <w:pPr/>
      <w:r>
        <w:rPr/>
        <w:t xml:space="preserve">كوفي الأصل وقع إلى الشام روى عن هشام بن سعد وأبي وكيع وشريك والحسن بن صالح وإسرائيل وقيس بن الربيع وورقاء وابن أبي زائدة روى عنه محمد بن المصفى سمعت أبي يقول بعض ذلك وبعضه من قبلي نا عبد الرحمن قال سألت أبي عنه فقال ليس به بأس كوفي وقع إلى حلب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2026-08-05T19:13:08+03:00</dcterms:created>
  <dcterms:modified xsi:type="dcterms:W3CDTF">2026-08-05T19:13:08+03:00</dcterms:modified>
</cp:coreProperties>
</file>

<file path=docProps/custom.xml><?xml version="1.0" encoding="utf-8"?>
<Properties xmlns="http://schemas.openxmlformats.org/officeDocument/2006/custom-properties" xmlns:vt="http://schemas.openxmlformats.org/officeDocument/2006/docPropsVTypes"/>
</file>