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مطلب بن عبد الله بن المطلب بن عبد الله بن حنطب
</w:t>
      </w:r>
    </w:p>
    <w:p>
      <w:pPr>
        <w:jc w:val="start"/>
        <w:bidi/>
      </w:pPr>
      <w:r>
        <w:rPr>
          <w:rFonts w:ascii="arial" w:hAnsi="arial" w:eastAsia="arial" w:cs="arial"/>
          <w:sz w:val="28"/>
          <w:szCs w:val="28"/>
          <w:b w:val="1"/>
          <w:bCs w:val="1"/>
          <w:rtl/>
        </w:rPr>
        <w:t xml:space="preserve">مطلب بن عبد الله بن المطلب بن عبد الله بن حنطب
</w:t>
      </w:r>
    </w:p>
    <w:p>
      <w:pPr/>
      <w:r>
        <w:rPr/>
        <w:t xml:space="preserve">مطلب بن عبد الله بن المطلب بن عبد الله بن حنطب </w:t>
      </w:r>
    </w:p>
    <w:p/>
    <w:p>
      <w:pPr/>
      <w:r>
        <w:rPr/>
        <w:t xml:space="preserve">روى عن بن عباس مرسل وابن عمر مرسل وأبي موسى مرسل وأم سلمة مرسل وعائشة مرسل ولم يدركها وأبي قتادة مرسل وأبي هريرة مرسل وأبي رافع مرسل وجابر يشبه أن يكون أدركه عامة حديثه مراسيل غير أني رأيت حديثاً يقول حدثني خالي أبو سلمة روى عنه عمرو بن أبي عمرو والأوزاعي وكثير بن زيد ومسلم بن الوليد بن رباح وعبد الله بن عبد الرحمن بن يعلى بن كعب الثقفي وابناه الحكم وعبد العزيز سمعت أبي يقول ذلك نا عبد الرحمن قال سئل أبو زرعة عن المطلب بن عبد الله بن حنطب فقال مديني ثقة نا عبد الرحمن قال وسئل أبو زرعة هل سمع المطلب بن عبد الله بن حنطب من عائشة فقال نرجو أن يكون سمع منها.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2026-09-19T12:04:05+03:00</dcterms:created>
  <dcterms:modified xsi:type="dcterms:W3CDTF">2026-09-19T12:04:05+03:00</dcterms:modified>
</cp:coreProperties>
</file>

<file path=docProps/custom.xml><?xml version="1.0" encoding="utf-8"?>
<Properties xmlns="http://schemas.openxmlformats.org/officeDocument/2006/custom-properties" xmlns:vt="http://schemas.openxmlformats.org/officeDocument/2006/docPropsVTypes"/>
</file>