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إبراهيم بن سميع
</w:t>
      </w:r>
    </w:p>
    <w:p>
      <w:pPr>
        <w:jc w:val="start"/>
        <w:bidi/>
      </w:pPr>
      <w:r>
        <w:rPr>
          <w:rFonts w:ascii="arial" w:hAnsi="arial" w:eastAsia="arial" w:cs="arial"/>
          <w:sz w:val="28"/>
          <w:szCs w:val="28"/>
          <w:b w:val="1"/>
          <w:bCs w:val="1"/>
          <w:rtl/>
        </w:rPr>
        <w:t xml:space="preserve">محمود بن إبراهيم بن سميع
</w:t>
      </w:r>
    </w:p>
    <w:p>
      <w:pPr/>
      <w:r>
        <w:rPr/>
        <w:t xml:space="preserve">محمود بن إبراهيم بن سميع </w:t>
      </w:r>
    </w:p>
    <w:p/>
    <w:p>
      <w:pPr/>
      <w:r>
        <w:rPr/>
        <w:t xml:space="preserve">وهو ابن إبراهيم بن محمد بن عيسى بن القاسم بن سميع القرشي أبو الحسن الدمشقي</w:t>
      </w:r>
    </w:p>
    <w:p/>
    <w:p>
      <w:pPr/>
      <w:r>
        <w:rPr/>
        <w:t xml:space="preserve">روى عن إسماعيل بن أبي أويس ويحيى بن عبد الله بن بكير وأبي صالح محبوب بن موسى الفراء وسليمان بن شرحبيل وعامر بن سعيد الدمشقي قال أبو محمد سمع منه أبي وروى عنه سمعت أبي يقول ما رأيت بدمشق أكيس منه نا عبد الرحمن قال وسئل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2026-09-19T13:19:16+03:00</dcterms:created>
  <dcterms:modified xsi:type="dcterms:W3CDTF">2026-09-19T13:19:16+03:00</dcterms:modified>
</cp:coreProperties>
</file>

<file path=docProps/custom.xml><?xml version="1.0" encoding="utf-8"?>
<Properties xmlns="http://schemas.openxmlformats.org/officeDocument/2006/custom-properties" xmlns:vt="http://schemas.openxmlformats.org/officeDocument/2006/docPropsVTypes"/>
</file>