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مسلمة بن زياد
</w:t>
      </w:r>
    </w:p>
    <w:p>
      <w:pPr>
        <w:jc w:val="start"/>
        <w:bidi/>
      </w:pPr>
      <w:r>
        <w:rPr>
          <w:rFonts w:ascii="arial" w:hAnsi="arial" w:eastAsia="arial" w:cs="arial"/>
          <w:sz w:val="28"/>
          <w:szCs w:val="28"/>
          <w:b w:val="1"/>
          <w:bCs w:val="1"/>
          <w:rtl/>
        </w:rPr>
        <w:t xml:space="preserve">مسلمة بن زياد
</w:t>
      </w:r>
    </w:p>
    <w:p>
      <w:pPr/>
      <w:r>
        <w:rPr/>
        <w:t xml:space="preserve">مسلمة بن زياد </w:t>
      </w:r>
    </w:p>
    <w:p/>
    <w:p>
      <w:pPr/>
      <w:r>
        <w:rPr/>
        <w:t xml:space="preserve">روى عن .... روى عنه .... نا عبد الرحمن انا يعقوب بن إسحاق الهروي فيما كتب إلي قال نا عثمان بن سعيد الدارمي قال قلت ليحيى بن معين مسلمة بن زياد 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2026-09-19T14:16:04+03:00</dcterms:created>
  <dcterms:modified xsi:type="dcterms:W3CDTF">2026-09-19T14:16:04+03:00</dcterms:modified>
</cp:coreProperties>
</file>

<file path=docProps/custom.xml><?xml version="1.0" encoding="utf-8"?>
<Properties xmlns="http://schemas.openxmlformats.org/officeDocument/2006/custom-properties" xmlns:vt="http://schemas.openxmlformats.org/officeDocument/2006/docPropsVTypes"/>
</file>