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 بن يزيد أبو صادق الأزدي كوفي
</w:t>
      </w:r>
    </w:p>
    <w:p>
      <w:pPr>
        <w:jc w:val="start"/>
        <w:bidi/>
      </w:pPr>
      <w:r>
        <w:rPr>
          <w:rFonts w:ascii="arial" w:hAnsi="arial" w:eastAsia="arial" w:cs="arial"/>
          <w:sz w:val="28"/>
          <w:szCs w:val="28"/>
          <w:b w:val="1"/>
          <w:bCs w:val="1"/>
          <w:rtl/>
        </w:rPr>
        <w:t xml:space="preserve">مسلم بن يزيد أبو صادق الأزدي كوفي
</w:t>
      </w:r>
    </w:p>
    <w:p>
      <w:pPr/>
      <w:r>
        <w:rPr/>
        <w:t xml:space="preserve">مسلم بن يزيد أبو صادق الأزدي كوفي </w:t>
      </w:r>
    </w:p>
    <w:p/>
    <w:p>
      <w:pPr/>
      <w:r>
        <w:rPr/>
        <w:t xml:space="preserve">ويقال اسمه عبد الله بن ناجذ روى عن علي بن أبي طالب رضي الله عنه مرسلاً وعن أبي محذورة بذكر سماع وروى عن ربيعة بن ناجذ روى عنه سلمة بن كهيل وعثمان بن المغيرة والحارث بن حصيرة والقاسم بن الوليد سمعت أبي يقول ذلك قال أبو محمد وروى عنه شعيب بن الحبحاب والحكم بن عبد الملك نا عبد الرحمن قال سألت أبي عنه فقال هو بابة أبي البختري الطائي ولم يسمعا عن علي وهما صدوقان وأما أبو صادق فهو مستقيم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2026-09-19T15:33:22+03:00</dcterms:created>
  <dcterms:modified xsi:type="dcterms:W3CDTF">2026-09-19T15:33:22+03:00</dcterms:modified>
</cp:coreProperties>
</file>

<file path=docProps/custom.xml><?xml version="1.0" encoding="utf-8"?>
<Properties xmlns="http://schemas.openxmlformats.org/officeDocument/2006/custom-properties" xmlns:vt="http://schemas.openxmlformats.org/officeDocument/2006/docPropsVTypes"/>
</file>