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إسماعيل الجبلي أبو عمران الجبلي
</w:t>
      </w:r>
    </w:p>
    <w:p>
      <w:pPr>
        <w:jc w:val="start"/>
        <w:bidi/>
      </w:pPr>
      <w:r>
        <w:rPr>
          <w:rFonts w:ascii="arial" w:hAnsi="arial" w:eastAsia="arial" w:cs="arial"/>
          <w:sz w:val="28"/>
          <w:szCs w:val="28"/>
          <w:b w:val="1"/>
          <w:bCs w:val="1"/>
          <w:rtl/>
        </w:rPr>
        <w:t xml:space="preserve">موسى بن إسماعيل الجبلي أبو عمران الجبلي
</w:t>
      </w:r>
    </w:p>
    <w:p>
      <w:pPr/>
      <w:r>
        <w:rPr/>
        <w:t xml:space="preserve">موسى بن إسماعيل الجبلي أبو عمران الجبلي </w:t>
      </w:r>
    </w:p>
    <w:p/>
    <w:p>
      <w:pPr/>
      <w:r>
        <w:rPr/>
        <w:t xml:space="preserve">روى عن ابن المبارك وابن السماك ويعقوب القمي ومعن بن عيسى القزاز وحفص بن سلم روى عنه أحمد بن سنان وأيوب بن حسان الدقاق وشعيب بن عبد الحميد ومحمد بن عبد الله بن حبيب ومحمد بن عبد الله بن محمد بن أبي نعيم ومحمد بن عبادة نا عبد الرحمن قال سألت أبي عنه فقال صالح الحديث ليس به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2026-09-19T18:09:58+03:00</dcterms:created>
  <dcterms:modified xsi:type="dcterms:W3CDTF">2026-09-19T18:09:58+03:00</dcterms:modified>
</cp:coreProperties>
</file>

<file path=docProps/custom.xml><?xml version="1.0" encoding="utf-8"?>
<Properties xmlns="http://schemas.openxmlformats.org/officeDocument/2006/custom-properties" xmlns:vt="http://schemas.openxmlformats.org/officeDocument/2006/docPropsVTypes"/>
</file>