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البصري
</w:t>
      </w:r>
    </w:p>
    <w:p>
      <w:pPr>
        <w:jc w:val="start"/>
        <w:bidi/>
      </w:pPr>
      <w:r>
        <w:rPr>
          <w:rFonts w:ascii="arial" w:hAnsi="arial" w:eastAsia="arial" w:cs="arial"/>
          <w:sz w:val="28"/>
          <w:szCs w:val="28"/>
          <w:b w:val="1"/>
          <w:bCs w:val="1"/>
          <w:rtl/>
        </w:rPr>
        <w:t xml:space="preserve">محمد بن يزيد البصري
</w:t>
      </w:r>
    </w:p>
    <w:p>
      <w:pPr/>
      <w:r>
        <w:rPr/>
        <w:t xml:space="preserve">محمد بن يزيد البصري </w:t>
      </w:r>
    </w:p>
    <w:p/>
    <w:p>
      <w:pPr/>
      <w:r>
        <w:rPr/>
        <w:t xml:space="preserve">نزيل الشام روى عن يحيى بن سعيد الأنصاري والعلاء بن عبد الرحمن روى عنه محمد بن شعيب بن شابور والوليد بن مزيد حدثنا عبد الرحمن قال سألت أبي عنه فقال هذا شيخ بصري مجهول لا أعلم أحداً روى عنه غير محمد بن شعيب بن شابور والوليد بن مزيد.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2026-08-05T18:53:50+03:00</dcterms:created>
  <dcterms:modified xsi:type="dcterms:W3CDTF">2026-08-05T18:53:50+03:00</dcterms:modified>
</cp:coreProperties>
</file>

<file path=docProps/custom.xml><?xml version="1.0" encoding="utf-8"?>
<Properties xmlns="http://schemas.openxmlformats.org/officeDocument/2006/custom-properties" xmlns:vt="http://schemas.openxmlformats.org/officeDocument/2006/docPropsVTypes"/>
</file>