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عمر الواسطي
</w:t>
      </w:r>
    </w:p>
    <w:p>
      <w:pPr>
        <w:jc w:val="start"/>
        <w:bidi/>
      </w:pPr>
      <w:r>
        <w:rPr>
          <w:rFonts w:ascii="arial" w:hAnsi="arial" w:eastAsia="arial" w:cs="arial"/>
          <w:sz w:val="28"/>
          <w:szCs w:val="28"/>
          <w:b w:val="1"/>
          <w:bCs w:val="1"/>
          <w:rtl/>
        </w:rPr>
        <w:t xml:space="preserve">محمد بن يحيى بن عمر الواسطي
</w:t>
      </w:r>
    </w:p>
    <w:p>
      <w:pPr/>
      <w:r>
        <w:rPr/>
        <w:t xml:space="preserve">محمد بن يحيى بن عمر الواسطي </w:t>
      </w:r>
    </w:p>
    <w:p/>
    <w:p>
      <w:pPr/>
      <w:r>
        <w:rPr/>
        <w:t xml:space="preserve">نزيل بغداد روى عن يزيد بن هارون ومحمد بن الحسين البرجلاني كتبت عنه مع أبي وكان رجلاً صالحاً صدوقاً في الحديث نا عبد الرحمن قال سئل أبي عنه فقال ثقة.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2026-09-19T18:07:04+03:00</dcterms:created>
  <dcterms:modified xsi:type="dcterms:W3CDTF">2026-09-19T18:07:04+03:00</dcterms:modified>
</cp:coreProperties>
</file>

<file path=docProps/custom.xml><?xml version="1.0" encoding="utf-8"?>
<Properties xmlns="http://schemas.openxmlformats.org/officeDocument/2006/custom-properties" xmlns:vt="http://schemas.openxmlformats.org/officeDocument/2006/docPropsVTypes"/>
</file>