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حسان التنيسي أبو عبد الله
</w:t>
      </w:r>
    </w:p>
    <w:p>
      <w:pPr>
        <w:jc w:val="start"/>
        <w:bidi/>
      </w:pPr>
      <w:r>
        <w:rPr>
          <w:rFonts w:ascii="arial" w:hAnsi="arial" w:eastAsia="arial" w:cs="arial"/>
          <w:sz w:val="28"/>
          <w:szCs w:val="28"/>
          <w:b w:val="1"/>
          <w:bCs w:val="1"/>
          <w:rtl/>
        </w:rPr>
        <w:t xml:space="preserve">محمد بن يحيى بن حسان التنيسي أبو عبد الله
</w:t>
      </w:r>
    </w:p>
    <w:p>
      <w:pPr/>
      <w:r>
        <w:rPr/>
        <w:t xml:space="preserve">محمد بن يحيى بن حسان التنيسي أبو عبد الله </w:t>
      </w:r>
    </w:p>
    <w:p/>
    <w:p>
      <w:pPr/>
      <w:r>
        <w:rPr/>
        <w:t xml:space="preserve">روى عن الليث بن سعد وبشر بن بكر وبشر بن السري وإبراهيم بن عيينة وأيوب بن سويد سمع منه أبي بمصر وروى عنه نا عبد الرحمن قال سئل أبي عنه فقال شيخ صالح.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2026-09-19T18:09:21+03:00</dcterms:created>
  <dcterms:modified xsi:type="dcterms:W3CDTF">2026-09-19T18:09:21+03:00</dcterms:modified>
</cp:coreProperties>
</file>

<file path=docProps/custom.xml><?xml version="1.0" encoding="utf-8"?>
<Properties xmlns="http://schemas.openxmlformats.org/officeDocument/2006/custom-properties" xmlns:vt="http://schemas.openxmlformats.org/officeDocument/2006/docPropsVTypes"/>
</file>