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الفرياني أبو عبد الله
</w:t>
      </w:r>
    </w:p>
    <w:p>
      <w:pPr>
        <w:jc w:val="start"/>
        <w:bidi/>
      </w:pPr>
      <w:r>
        <w:rPr>
          <w:rFonts w:ascii="arial" w:hAnsi="arial" w:eastAsia="arial" w:cs="arial"/>
          <w:sz w:val="28"/>
          <w:szCs w:val="28"/>
          <w:b w:val="1"/>
          <w:bCs w:val="1"/>
          <w:rtl/>
        </w:rPr>
        <w:t xml:space="preserve">محمد بن يوسف الفرياني أبو عبد الله
</w:t>
      </w:r>
    </w:p>
    <w:p>
      <w:pPr/>
      <w:r>
        <w:rPr/>
        <w:t xml:space="preserve">محمد بن يوسف الفرياني أبو عبد الله </w:t>
      </w:r>
    </w:p>
    <w:p/>
    <w:p>
      <w:pPr/>
      <w:r>
        <w:rPr/>
        <w:t xml:space="preserve">سكن قيسارية ساحل الشام روى عن الأوزاعي وسفيان الثوري وإبراهيم بن أبي عبلة وإسرائيل وزائدة روى عنه دحيم وأحمد بن أبي الحواري وإبراهيم بن الوليد بن سلمة القاسم الجوعي ويحيى بن عثمان بن كثير بن دينار وأبو زياد القطان وسعيد بن أسد وعبد العزيز بن عمران سمعت أبي يقول ذلك نا عبد الرحمن انا حرب بن إسماعيل الكرماني فيما كتب إلي قال قال أحمد بن حنبل الفريابي سمع من سفيان الثوري بالكوفة وصحبه وسمع منه قال أحمد وكتبت أنا عن الفريابي بمكة نا عبد الرحمن نا عبد الله بن محمد بن عمرو الغزي قال سمعت أبا عمير يعني عيسى بن محمد الرملي يقول سألت يحيى بن معين قلت أيهما أحب إليك كتاب الفريابي أو كتاب قبصة قال كتاب الفريابي نا عبد الرحمن قال سألت أبي عن الفريابي فقال صدوق وهو ثقة نا عبد الرحمن سألت أبا زرعة عن الفريابي ويحيى بن يمان فقال الفريابي أحب إلي من يحيى بن يمان.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2026-08-05T16:15:32+03:00</dcterms:created>
  <dcterms:modified xsi:type="dcterms:W3CDTF">2026-08-05T16:15:32+03:00</dcterms:modified>
</cp:coreProperties>
</file>

<file path=docProps/custom.xml><?xml version="1.0" encoding="utf-8"?>
<Properties xmlns="http://schemas.openxmlformats.org/officeDocument/2006/custom-properties" xmlns:vt="http://schemas.openxmlformats.org/officeDocument/2006/docPropsVTypes"/>
</file>