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وثيق البصري
</w:t>
      </w:r>
    </w:p>
    <w:p>
      <w:pPr>
        <w:jc w:val="start"/>
        <w:bidi/>
      </w:pPr>
      <w:r>
        <w:rPr>
          <w:rFonts w:ascii="arial" w:hAnsi="arial" w:eastAsia="arial" w:cs="arial"/>
          <w:sz w:val="28"/>
          <w:szCs w:val="28"/>
          <w:b w:val="1"/>
          <w:bCs w:val="1"/>
          <w:rtl/>
        </w:rPr>
        <w:t xml:space="preserve">محمد بن وثيق البصري
</w:t>
      </w:r>
    </w:p>
    <w:p>
      <w:pPr/>
      <w:r>
        <w:rPr/>
        <w:t xml:space="preserve">محمد بن وثيق البصري </w:t>
      </w:r>
    </w:p>
    <w:p/>
    <w:p>
      <w:pPr/>
      <w:r>
        <w:rPr/>
        <w:t xml:space="preserve">أخو الفيض بن وثيق من ولد عثمان بن أبي العاص روى عن عبد الواحد بن زياد سمع منه أبي بالبصرة نا عبد الرحمن قال سئل أبي عنه فقال هو أخو فيض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2026-09-19T19:24:07+03:00</dcterms:created>
  <dcterms:modified xsi:type="dcterms:W3CDTF">2026-09-19T19:24:07+03:00</dcterms:modified>
</cp:coreProperties>
</file>

<file path=docProps/custom.xml><?xml version="1.0" encoding="utf-8"?>
<Properties xmlns="http://schemas.openxmlformats.org/officeDocument/2006/custom-properties" xmlns:vt="http://schemas.openxmlformats.org/officeDocument/2006/docPropsVTypes"/>
</file>