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واصل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واصل
</w:t>
      </w:r>
    </w:p>
    <w:p>
      <w:pPr/>
      <w:r>
        <w:rPr/>
        <w:t xml:space="preserve">محمد بن واصل </w:t>
      </w:r>
    </w:p>
    <w:p/>
    <w:p>
      <w:pPr/>
      <w:r>
        <w:rPr/>
        <w:t xml:space="preserve">روى عن بشر بن المفضل وعبد الله بن المبارك روى عنه ....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2026-09-19T19:21:13+03:00</dcterms:created>
  <dcterms:modified xsi:type="dcterms:W3CDTF">2026-09-19T19:21:13+03:00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