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منصور الجعفي الضرير
</w:t>
      </w:r>
    </w:p>
    <w:p>
      <w:pPr>
        <w:jc w:val="start"/>
        <w:bidi/>
      </w:pPr>
      <w:r>
        <w:rPr>
          <w:rFonts w:ascii="arial" w:hAnsi="arial" w:eastAsia="arial" w:cs="arial"/>
          <w:sz w:val="28"/>
          <w:szCs w:val="28"/>
          <w:b w:val="1"/>
          <w:bCs w:val="1"/>
          <w:rtl/>
        </w:rPr>
        <w:t xml:space="preserve">محمد بن منصور الجعفي الضرير
</w:t>
      </w:r>
    </w:p>
    <w:p>
      <w:pPr/>
      <w:r>
        <w:rPr/>
        <w:t xml:space="preserve">محمد بن منصور الجعفي الضرير </w:t>
      </w:r>
    </w:p>
    <w:p/>
    <w:p>
      <w:pPr/>
      <w:r>
        <w:rPr/>
        <w:t xml:space="preserve">جار بن أبي شيبة روى عن يونس بن محمد المؤدب وحسين الجعفي وكان عثمان بن أبي شيبة يدل عليه ويأمر بالكتابة عنه سمعت أبي يقول ذلك ويقول هو مجهول قال أبو محمد 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2026-08-05T22:00:03+03:00</dcterms:created>
  <dcterms:modified xsi:type="dcterms:W3CDTF">2026-08-05T22:00:03+03:00</dcterms:modified>
</cp:coreProperties>
</file>

<file path=docProps/custom.xml><?xml version="1.0" encoding="utf-8"?>
<Properties xmlns="http://schemas.openxmlformats.org/officeDocument/2006/custom-properties" xmlns:vt="http://schemas.openxmlformats.org/officeDocument/2006/docPropsVTypes"/>
</file>