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المعولي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المعولي
</w:t>
      </w:r>
    </w:p>
    <w:p>
      <w:pPr/>
      <w:r>
        <w:rPr/>
        <w:t xml:space="preserve">محمد بن محمد المعولي </w:t>
      </w:r>
    </w:p>
    <w:p/>
    <w:p>
      <w:pPr/>
      <w:r>
        <w:rPr/>
        <w:t xml:space="preserve">وهو محمد بن أبي بشر المعولي وجده أبو أمه المعولي</w:t>
      </w:r>
    </w:p>
    <w:p/>
    <w:p>
      <w:pPr/>
      <w:r>
        <w:rPr/>
        <w:t xml:space="preserve">روى عن عمر بن حفص العامري والخليل بن زياد كتب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2026-09-19T20:33:10+03:00</dcterms:created>
  <dcterms:modified xsi:type="dcterms:W3CDTF">2026-09-19T20:33:10+03:00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