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عثمان بن أبي صفوان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عثمان بن أبي صفوان
</w:t>
      </w:r>
    </w:p>
    <w:p>
      <w:pPr/>
      <w:r>
        <w:rPr/>
        <w:t xml:space="preserve">محمد بن عثمان بن أبي صفوان </w:t>
      </w:r>
    </w:p>
    <w:p/>
    <w:p>
      <w:pPr/>
      <w:r>
        <w:rPr/>
        <w:t xml:space="preserve">من ولد عثمان بن أبي العاص الثقفي</w:t>
      </w:r>
    </w:p>
    <w:p/>
    <w:p>
      <w:pPr/>
      <w:r>
        <w:rPr/>
        <w:t xml:space="preserve">روى عن أمية بن خالد وعبد الرحمن بن مهدي وابن أبي عدي سمع منه أبي في الرحلة الثالثة سئل أبي عنه فقال بصري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2026-08-05T22:15:50+03:00</dcterms:created>
  <dcterms:modified xsi:type="dcterms:W3CDTF">2026-08-05T22:15:50+03:00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