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الجنيد أبو عبد الله النيسابوري
</w:t>
      </w:r>
    </w:p>
    <w:p>
      <w:pPr>
        <w:jc w:val="start"/>
        <w:bidi/>
      </w:pPr>
      <w:r>
        <w:rPr>
          <w:rFonts w:ascii="arial" w:hAnsi="arial" w:eastAsia="arial" w:cs="arial"/>
          <w:sz w:val="28"/>
          <w:szCs w:val="28"/>
          <w:b w:val="1"/>
          <w:bCs w:val="1"/>
          <w:rtl/>
        </w:rPr>
        <w:t xml:space="preserve">محمد بن عبد الله بن الجنيد أبو عبد الله النيسابوري
</w:t>
      </w:r>
    </w:p>
    <w:p>
      <w:pPr/>
      <w:r>
        <w:rPr/>
        <w:t xml:space="preserve">محمد بن عبد الله بن الجنيد أبو عبد الله النيسابوري </w:t>
      </w:r>
    </w:p>
    <w:p/>
    <w:p>
      <w:pPr/>
      <w:r>
        <w:rPr/>
        <w:t xml:space="preserve">نزيل جرجان روى عن محمد بن علي بن الحسن بن شقيق وإسحاق بن منصور الكوسج وأحمد بن سعيد الدارمي وأحمد بن حفص بن عبيد الله السلمي النيسابوري وعلي بن سعيد النسوي ومحمد بن يحيى سمعنا منه بالري قدم علينا.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2026-08-05T16:22:33+03:00</dcterms:created>
  <dcterms:modified xsi:type="dcterms:W3CDTF">2026-08-05T16:22:33+03:00</dcterms:modified>
</cp:coreProperties>
</file>

<file path=docProps/custom.xml><?xml version="1.0" encoding="utf-8"?>
<Properties xmlns="http://schemas.openxmlformats.org/officeDocument/2006/custom-properties" xmlns:vt="http://schemas.openxmlformats.org/officeDocument/2006/docPropsVTypes"/>
</file>